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544"/>
        <w:gridCol w:w="1695"/>
        <w:gridCol w:w="2172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D52714">
            <w:pPr>
              <w:keepNext w:val="0"/>
              <w:keepLines w:val="0"/>
              <w:widowControl/>
              <w:suppressLineNumbers w:val="0"/>
              <w:jc w:val="center"/>
              <w:rPr>
                <w:rFonts w:asciiTheme="minorHAnsi" w:hAnsiTheme="minorHAnsi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广西科学技术出版社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914A54">
            <w:pPr>
              <w:rPr>
                <w:rFonts w:hint="default" w:asciiTheme="minorHAnsi" w:hAnsiTheme="minorHAnsi" w:eastAsiaTheme="minorEastAsia" w:cstheme="minorBidi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任务三 了解自主可控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31BA8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本课时是三年级下册主题四 “守护在线安全” 的重要任务，聚焦 “认识密码自主可控的重要性，掌握设置安全密码的方法，了解国家自主可控技术的意义”。课程通过国庆民宿猜密码的趣味情境导入，借助系列互动任务，引导学生区分弱密码与安全密码，掌握密码自主可控的核心方法，感知国家自主可控技术对个人、家庭及国家的重要性。这部分内容是培养学生信息安全意识和国家科技自信的关键载体，为核心素养的全面发展奠定基础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r>
              <w:rPr>
                <w:rFonts w:hint="eastAsia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>三年级学生日常频繁接触密码（如手机解锁、学习平台登录等），对密码有初步认知，但大多使用简单易记的弱密码，缺乏密码安全意识和自主可控的概念。该年龄段学生好奇心强、喜欢趣味探究和小组合作，对 “猜密码”“设置密码” 等实践性任务兴趣浓厚，适合通过情境体验、任务驱动、合作讨论等方式开展教学，能快速理解并运用密码设置技巧。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0863C49"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了解自主可控重要性。（信息意识）</w:t>
            </w:r>
          </w:p>
          <w:p w14:paraId="25477DB4"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了解设置密码规则，学会设置自主可控密码。（计算思维）</w:t>
            </w:r>
          </w:p>
          <w:p w14:paraId="4E9A3B32">
            <w:pPr>
              <w:numPr>
                <w:ilvl w:val="0"/>
                <w:numId w:val="1"/>
              </w:numPr>
              <w:ind w:left="425" w:leftChars="0" w:hanging="425" w:firstLineChars="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认识我国自主可控技术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  <w:lang w:val="en-US" w:eastAsia="zh-CN"/>
              </w:rPr>
              <w:t>（数字化学习与创新 信息社会责任）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r>
              <w:rPr>
                <w:rFonts w:hint="eastAsia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3E85809F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了解设置密码规则，学会设置自主可控密码。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r>
              <w:rPr>
                <w:rFonts w:hint="eastAsia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2C5D9C43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认识我国自主可控技术</w:t>
            </w:r>
            <w:r>
              <w:rPr>
                <w:rFonts w:hint="eastAsia"/>
                <w:lang w:eastAsia="zh-CN"/>
              </w:rPr>
              <w:t>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r>
              <w:rPr>
                <w:rFonts w:hint="eastAsia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</w:pPr>
            <w:r>
              <w:rPr>
                <w:rFonts w:hint="eastAsia"/>
              </w:rPr>
              <w:t>情境教学法、任务驱动法、合作探究法、案例分析法</w:t>
            </w: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r>
              <w:rPr>
                <w:rFonts w:hint="eastAsia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1ED59AC7"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信息科技实验室，多媒体课件，常见的数字设备，如平板计算机、电话手表等。</w:t>
            </w:r>
            <w:r>
              <w:rPr>
                <w:rFonts w:hint="eastAsia"/>
                <w:lang w:val="en-US" w:eastAsia="zh-CN"/>
              </w:rPr>
              <w:t xml:space="preserve">  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r>
              <w:rPr>
                <w:rFonts w:hint="eastAsia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r>
              <w:rPr>
                <w:rFonts w:hint="eastAsia"/>
              </w:rPr>
              <w:t>教学环节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r>
              <w:rPr>
                <w:rFonts w:hint="eastAsia"/>
              </w:rPr>
              <w:t>教师活动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r>
              <w:rPr>
                <w:rFonts w:hint="eastAsia"/>
              </w:rPr>
              <w:t>学生活动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r>
              <w:rPr>
                <w:rFonts w:hint="eastAsia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A6628F">
            <w:pP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导入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541D0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情境呈现：展示壮壮一家国庆入住民宿猜密码免半价的图片，提问：民宿老板提示密码与 10 月 2 日入住日期和 1503 房间号有关，你能帮壮壮猜一猜密码吗？说说你的理由。</w:t>
            </w:r>
          </w:p>
          <w:p w14:paraId="652DF20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</w:p>
          <w:p w14:paraId="7E1BB82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引导学生自由发言，分享猜测的密码及思路，教师记录典型答案（如 10021503、15031002 等）</w:t>
            </w:r>
          </w:p>
          <w:p w14:paraId="6FAD19D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过渡提问：“这些密码容易被猜到吗？如果密码被轻易破解，会有什么危险？” 引出 “密码安全” 话题，明确本节课任务：了解自主可控，守护信息安全。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00F6659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</w:p>
          <w:p w14:paraId="1045A8D6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代入情境积极猜密码，分享自己的思路和理由。</w:t>
            </w:r>
          </w:p>
          <w:p w14:paraId="6C6D1C3F"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ind w:left="0" w:leftChars="0" w:firstLine="0" w:firstLine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思考密码被破解的危害，感知密码安全的重要性</w:t>
            </w:r>
            <w:r>
              <w:rPr>
                <w:rFonts w:hint="eastAsia"/>
                <w:lang w:val="en-US" w:eastAsia="zh-CN"/>
              </w:rPr>
              <w:t>。</w:t>
            </w:r>
          </w:p>
          <w:p w14:paraId="5889461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 明确学习目标，激发参与任务的兴趣。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4E5B3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通过趣味猜密码情境唤醒学生的学习热情，结合生活实例引发对密码安全的思考，自然引入 “自主可控” 的核心主题。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9047B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活动一：猜一猜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3F9A1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呈现 PPT 中任务二的 5 个弱密码（123456、abcde、qwerty、aaaaaa、hello）及对应的特点、不安全原因。</w:t>
            </w:r>
          </w:p>
          <w:p w14:paraId="1B1CB87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布置任务：让学生独立完成连线，将弱密码与对应的特点、不安全原因匹配。</w:t>
            </w:r>
          </w:p>
          <w:p w14:paraId="226E3F6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</w:p>
          <w:p w14:paraId="336779C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组织学生核对答案，邀请学生分享连线思路，教师补充讲解弱密码的共性（简单、易推测、常用）及危害（账号被盗、信息泄露等）</w:t>
            </w:r>
            <w:r>
              <w:rPr>
                <w:rFonts w:hint="eastAsia"/>
                <w:lang w:val="en-US" w:eastAsia="zh-CN"/>
              </w:rPr>
              <w:t>。</w:t>
            </w:r>
          </w:p>
          <w:p w14:paraId="69571CC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</w:p>
          <w:p w14:paraId="459F312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拓展提问：“你还见过哪些弱密码？” 引导学生结合生活经验补充（如生日、手机号后六位等）。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4AD4142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</w:p>
          <w:p w14:paraId="5441E6A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</w:p>
          <w:p w14:paraId="6B71299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</w:t>
            </w:r>
            <w:r>
              <w:rPr>
                <w:rFonts w:hint="default"/>
                <w:lang w:val="en-US" w:eastAsia="zh-CN"/>
              </w:rPr>
              <w:t>独立完成连线任务，识别弱密码的特点。</w:t>
            </w:r>
          </w:p>
          <w:p w14:paraId="3C3021D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2.</w:t>
            </w:r>
            <w:r>
              <w:rPr>
                <w:rFonts w:hint="default"/>
                <w:lang w:val="en-US" w:eastAsia="zh-CN"/>
              </w:rPr>
              <w:t>分享连线思路，倾听教师讲解弱密码的危害，加深对弱密码的认知。</w:t>
            </w:r>
          </w:p>
          <w:p w14:paraId="0F110DF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3. 结合生活经验，列举其他常见弱密码。</w:t>
            </w:r>
            <w:r>
              <w:rPr>
                <w:rFonts w:hint="eastAsia"/>
                <w:lang w:val="en-US" w:eastAsia="zh-CN"/>
              </w:rPr>
              <w:t xml:space="preserve">                      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B08A3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通过直观的连线任务，让学生快速区分弱密码及其特点，理解弱密码的不安全本质，为后续学习安全密码设置奠定基础。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84CFB2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活动二：连一连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1A2D0CE9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生活中，有些人将密码设置得过于简单，使用生日、手机号、门牌号、11111、123456 等较容易被破解的密码称为弱密码。你还见过哪些弱密码呢？这些密码安全吗？</w:t>
            </w:r>
          </w:p>
          <w:p w14:paraId="0E288B4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</w:tcPr>
          <w:p w14:paraId="675E22E6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0279992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64C8A8D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思考完成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</w:tcPr>
          <w:p w14:paraId="0AA4B17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385C3D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428077B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根据经验分析，有助于使学生将课堂知识联系自己日常生活。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408CB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活动三：练一练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CEDEA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为了保证密码的安全性，需要设计独特的密码规则和密码。你觉得什么样的密码比较安全？</w:t>
            </w:r>
          </w:p>
          <w:p w14:paraId="1A47512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设置密码的基本原则： </w:t>
            </w:r>
          </w:p>
          <w:p w14:paraId="5154D41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 xml:space="preserve">1. 使用“字母（大小写）+ 数字 + 符号”的组合形式。 </w:t>
            </w:r>
          </w:p>
          <w:p w14:paraId="6ACE4417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 在限定范围内，尽量增加密码的长度（位数）。</w:t>
            </w:r>
          </w:p>
          <w:p w14:paraId="52FD9B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</w:p>
          <w:p w14:paraId="5CC935B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根据设置密码的基本原则，设置自己独特的密码规则和密码。</w:t>
            </w:r>
          </w:p>
          <w:p w14:paraId="30792D4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</w:p>
          <w:p w14:paraId="146A10C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7CBF898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185C6B3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688B20D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思考回答</w:t>
            </w:r>
          </w:p>
          <w:p w14:paraId="2289A55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</w:p>
          <w:p w14:paraId="27F2950D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</w:p>
          <w:p w14:paraId="43810C6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</w:p>
          <w:p w14:paraId="22C9F29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设计分享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</w:tcPr>
          <w:p w14:paraId="7B0DA68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7D91218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培养学生自主思考能力，有助于知识吸收。</w:t>
            </w:r>
          </w:p>
          <w:p w14:paraId="33910E4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19822D3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17FB95F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动手尝试巩固知识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2AB2B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活动四：议一议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8E51E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</w:p>
          <w:p w14:paraId="25D3CEC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一个小小的密码是否自主可控，直接影响账号的安全。请小组讨论并总结密码自主可控的方法。</w:t>
            </w:r>
          </w:p>
          <w:p w14:paraId="7F62503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0CEAB18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00BC106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5949D11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05CD8C2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讨论交流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2215B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通过自主学习探究，引导学生了解自主可控的方法。</w:t>
            </w:r>
          </w:p>
          <w:p w14:paraId="40A5CB0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</w:tc>
      </w:tr>
      <w:tr w14:paraId="62D5A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BC34F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活动五：想一想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9F21B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一些关键、核心技术是否自主可控，更关乎国家、社会、家庭、个人的切身利益。查阅相关资料，想一想如果以下领域没有实现自主可控，会出现怎样的后果？</w:t>
            </w:r>
          </w:p>
          <w:p w14:paraId="6CCBC54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179FEE3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103B922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查找资料并回答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</w:tcPr>
          <w:p w14:paraId="4B9230C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51248AC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通过自主探究，引导学生理解自主可控重要性。</w:t>
            </w:r>
          </w:p>
          <w:p w14:paraId="23938D8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</w:p>
        </w:tc>
      </w:tr>
      <w:tr w14:paraId="2CCB2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CB33F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活动六：填一填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F69CD3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加强自主可控技术研发，是一件关乎 </w:t>
            </w:r>
            <w:r>
              <w:rPr>
                <w:rFonts w:hint="default"/>
                <w:lang w:val="en-US" w:eastAsia="zh-CN"/>
              </w:rPr>
              <w:t>国家安全的大事。我国有许多自主可控技术处于世界科技发展的最前沿。</w:t>
            </w:r>
            <w:r>
              <w:rPr>
                <w:rFonts w:hint="eastAsia"/>
                <w:lang w:val="en-US" w:eastAsia="zh-CN"/>
              </w:rPr>
              <w:t xml:space="preserve">                           </w:t>
            </w:r>
          </w:p>
          <w:p w14:paraId="59C0303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搜索与“大国重器”相关的图书和纪录片等，选择你最感兴趣的技术成果深入了解，并将该成果的重要内容填入表格中。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5EFED42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</w:p>
          <w:p w14:paraId="4D454EC2"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独立填写表格，记录感兴趣的自主可控技术成果。</w:t>
            </w:r>
          </w:p>
          <w:p w14:paraId="10FC3584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2. 分享表格内容，学习他人的见解，深化对国家自主可控技术的认知。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</w:tcPr>
          <w:p w14:paraId="1CD0D7AE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通过填写表格，让学生梳理课堂所学的大国重器知识，强化对自主可控技术重要性的理解，培养信息整理能力。</w:t>
            </w:r>
          </w:p>
        </w:tc>
      </w:tr>
      <w:tr w14:paraId="1573A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AB8F50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任务拓展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A8F6D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040DB36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请搜索我国在自主研发领域的相关成果，并尝试以思维</w:t>
            </w:r>
            <w:r>
              <w:rPr>
                <w:rFonts w:hint="default"/>
                <w:lang w:val="en-US" w:eastAsia="zh-CN"/>
              </w:rPr>
              <w:t>导图的形式呈现。</w:t>
            </w:r>
          </w:p>
          <w:p w14:paraId="268FD188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64FB01EC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18D22A0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2DA146F5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210" w:firstLineChars="1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完成并分享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</w:tcPr>
          <w:p w14:paraId="7E2B1B11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eastAsia"/>
                <w:lang w:val="en-US" w:eastAsia="zh-CN"/>
              </w:rPr>
            </w:pPr>
          </w:p>
          <w:p w14:paraId="11FF212B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firstLine="420" w:firstLineChars="200"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</w:rPr>
              <w:t>认识我国</w:t>
            </w:r>
            <w:r>
              <w:rPr>
                <w:rFonts w:hint="eastAsia"/>
                <w:lang w:val="en-US" w:eastAsia="zh-CN"/>
              </w:rPr>
              <w:t>研发技术，提升动手思考能力，语言表达能力。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EBD741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过程性评价：</w:t>
            </w:r>
          </w:p>
          <w:p w14:paraId="06A98545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活动参与度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是否积极讨论、填写任务单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。</w:t>
            </w:r>
          </w:p>
          <w:p w14:paraId="174C9C69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表达与合作：是否能清</w:t>
            </w:r>
            <w:bookmarkStart w:id="0" w:name="_GoBack"/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晰地</w:t>
            </w:r>
            <w:bookmarkEnd w:id="0"/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表达自己的观点，倾听他人发言。</w:t>
            </w:r>
          </w:p>
          <w:p w14:paraId="56A73733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/>
              </w:rPr>
              <w:t>终结性评价：</w:t>
            </w:r>
          </w:p>
          <w:p w14:paraId="51F90F38">
            <w:pPr>
              <w:jc w:val="left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（1）工作表完成质量：在线交流方式匹配正确率、礼仪总结的完整性。</w:t>
            </w:r>
          </w:p>
          <w:p w14:paraId="4C0B118C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（2）课堂提问回应：能否准确回答在线交流方式的特点、礼仪要点等核心问题。</w:t>
            </w: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4231D7">
            <w:pPr>
              <w:numPr>
                <w:ilvl w:val="0"/>
                <w:numId w:val="0"/>
              </w:numPr>
              <w:ind w:leftChars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自主可控重要性</w:t>
            </w:r>
          </w:p>
          <w:p w14:paraId="7947B06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设置密码规则：字母 + 数字 + 特殊字符（或多类型组合）、不涉个人信息</w:t>
            </w:r>
          </w:p>
          <w:p w14:paraId="78F83AE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良好习惯：定期更换、不同平台不共用、不泄露</w:t>
            </w:r>
          </w:p>
          <w:p w14:paraId="7929C107">
            <w:p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认识我国自主可控技术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AFA3C5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05BCAD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 w14:paraId="24ABB930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066A0D"/>
    <w:multiLevelType w:val="singleLevel"/>
    <w:tmpl w:val="F8066A0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3AA61D0A"/>
    <w:multiLevelType w:val="singleLevel"/>
    <w:tmpl w:val="3AA61D0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728C558C"/>
    <w:multiLevelType w:val="singleLevel"/>
    <w:tmpl w:val="728C558C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2C62933"/>
    <w:rsid w:val="04D23811"/>
    <w:rsid w:val="105E6E47"/>
    <w:rsid w:val="116C0B49"/>
    <w:rsid w:val="1B397CEE"/>
    <w:rsid w:val="207B7974"/>
    <w:rsid w:val="214D493F"/>
    <w:rsid w:val="29F73287"/>
    <w:rsid w:val="2C42277B"/>
    <w:rsid w:val="2E1819E5"/>
    <w:rsid w:val="33490893"/>
    <w:rsid w:val="34561AC3"/>
    <w:rsid w:val="351A4295"/>
    <w:rsid w:val="3FBD063E"/>
    <w:rsid w:val="44C47D79"/>
    <w:rsid w:val="4651388E"/>
    <w:rsid w:val="466A37E5"/>
    <w:rsid w:val="509516AE"/>
    <w:rsid w:val="537B1F4B"/>
    <w:rsid w:val="539179C0"/>
    <w:rsid w:val="54BC5CBB"/>
    <w:rsid w:val="54F63F7F"/>
    <w:rsid w:val="5FFBEBFD"/>
    <w:rsid w:val="62A9406E"/>
    <w:rsid w:val="63B84AF5"/>
    <w:rsid w:val="69140A20"/>
    <w:rsid w:val="6CED1CB3"/>
    <w:rsid w:val="6EE75201"/>
    <w:rsid w:val="6FCF56A0"/>
    <w:rsid w:val="71924BD7"/>
    <w:rsid w:val="73CA0B0C"/>
    <w:rsid w:val="76281E0A"/>
    <w:rsid w:val="79EA1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1808</Words>
  <Characters>1828</Characters>
  <Lines>0</Lines>
  <Paragraphs>0</Paragraphs>
  <TotalTime>36</TotalTime>
  <ScaleCrop>false</ScaleCrop>
  <LinksUpToDate>false</LinksUpToDate>
  <CharactersWithSpaces>1890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2025-01-21T18:52:00Z</dcterms:created>
  <dc:creator>弑弒</dc:creator>
  <cp:lastModifiedBy>阮鸿桢</cp:lastModifiedBy>
  <dcterms:modified xsi:type="dcterms:W3CDTF">2026-01-06T11:37:46Z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8E510D97425E4090A6964207EDEE78BC_13</vt:lpwstr>
  </property>
  <property fmtid="{D5CDD505-2E9C-101B-9397-08002B2CF9AE}" pid="4" name="KSOTemplateDocerSaveRecord">
    <vt:lpwstr>eyJoZGlkIjoiOGJiNzI3MzRlNzdhNDhjM2I4YTA3ZDU2ODQ2NWYyY2QiLCJ1c2VySWQiOiI0MjkxMjY2NDQifQ==</vt:lpwstr>
  </property>
</Properties>
</file>